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FB3AC0">
        <w:rPr>
          <w:b/>
          <w:sz w:val="24"/>
          <w:szCs w:val="24"/>
        </w:rPr>
        <w:t xml:space="preserve">СОЦИАЛЬНАЯ </w:t>
      </w:r>
      <w:bookmarkStart w:id="0" w:name="_GoBack"/>
      <w:bookmarkEnd w:id="0"/>
      <w:r w:rsidR="00A167AA">
        <w:rPr>
          <w:b/>
          <w:sz w:val="24"/>
          <w:szCs w:val="24"/>
        </w:rPr>
        <w:t>СТАТИСТИКА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FB3AC0" w:rsidRPr="00FB3AC0" w:rsidRDefault="00FB3AC0" w:rsidP="00FB3AC0">
      <w:pPr>
        <w:pStyle w:val="aa"/>
        <w:spacing w:before="0" w:after="0"/>
        <w:jc w:val="both"/>
        <w:rPr>
          <w:b w:val="0"/>
          <w:sz w:val="24"/>
          <w:szCs w:val="24"/>
        </w:rPr>
      </w:pPr>
      <w:r w:rsidRPr="00FB3AC0">
        <w:rPr>
          <w:b w:val="0"/>
          <w:sz w:val="24"/>
          <w:szCs w:val="24"/>
        </w:rPr>
        <w:t>Общая теория статистики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Предмет, метод, задачи и основные категории статистики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Статистическое наблюдение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Сводка и группировка статистических данных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Виды сводки и группировки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Ряды распре</w:t>
      </w:r>
      <w:r w:rsidRPr="00FB3AC0">
        <w:rPr>
          <w:b w:val="0"/>
          <w:sz w:val="24"/>
          <w:szCs w:val="24"/>
        </w:rPr>
        <w:t xml:space="preserve">деления и способы их построения. </w:t>
      </w:r>
      <w:r w:rsidRPr="00FB3AC0">
        <w:rPr>
          <w:b w:val="0"/>
          <w:sz w:val="24"/>
          <w:szCs w:val="24"/>
        </w:rPr>
        <w:t>Основные показатели статистики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Абсолютные и относительные показатели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Показатели структурных различий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Средние</w:t>
      </w:r>
      <w:r w:rsidRPr="00FB3AC0">
        <w:rPr>
          <w:b w:val="0"/>
          <w:sz w:val="24"/>
          <w:szCs w:val="24"/>
        </w:rPr>
        <w:t xml:space="preserve"> величины и показатели вариации. Задачи выборочного наблюдения. </w:t>
      </w:r>
      <w:r w:rsidRPr="00FB3AC0">
        <w:rPr>
          <w:b w:val="0"/>
          <w:sz w:val="24"/>
          <w:szCs w:val="24"/>
        </w:rPr>
        <w:t>Анализ рядов динамики</w:t>
      </w:r>
      <w:r w:rsidRPr="00FB3AC0">
        <w:rPr>
          <w:b w:val="0"/>
          <w:sz w:val="24"/>
          <w:szCs w:val="24"/>
        </w:rPr>
        <w:t xml:space="preserve">. Понятие и виды рядов динамики. </w:t>
      </w:r>
      <w:r w:rsidRPr="00FB3AC0">
        <w:rPr>
          <w:b w:val="0"/>
          <w:sz w:val="24"/>
          <w:szCs w:val="24"/>
        </w:rPr>
        <w:t>Показатели рядов динамики и способы их расчета</w:t>
      </w:r>
      <w:r w:rsidRPr="00FB3AC0">
        <w:rPr>
          <w:b w:val="0"/>
          <w:sz w:val="24"/>
          <w:szCs w:val="24"/>
        </w:rPr>
        <w:t xml:space="preserve">. Методы анализа рядов динамики. Индексный метод. </w:t>
      </w:r>
      <w:r w:rsidRPr="00FB3AC0">
        <w:rPr>
          <w:b w:val="0"/>
          <w:sz w:val="24"/>
          <w:szCs w:val="24"/>
        </w:rPr>
        <w:t>Понятие и виды индексов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Индивидуальные индексы и способы их расчета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Сводн</w:t>
      </w:r>
      <w:r w:rsidRPr="00FB3AC0">
        <w:rPr>
          <w:b w:val="0"/>
          <w:sz w:val="24"/>
          <w:szCs w:val="24"/>
        </w:rPr>
        <w:t xml:space="preserve">ые индексы и способы их расчета. </w:t>
      </w:r>
      <w:r w:rsidRPr="00FB3AC0">
        <w:rPr>
          <w:b w:val="0"/>
          <w:sz w:val="24"/>
          <w:szCs w:val="24"/>
        </w:rPr>
        <w:t>Изучение взаимосвязи явлений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Понятие и виды связи явлений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Корреляционный анализ: методы из</w:t>
      </w:r>
      <w:r w:rsidRPr="00FB3AC0">
        <w:rPr>
          <w:b w:val="0"/>
          <w:sz w:val="24"/>
          <w:szCs w:val="24"/>
        </w:rPr>
        <w:t xml:space="preserve">учения и показатели взаимосвязи. </w:t>
      </w:r>
      <w:r w:rsidRPr="00FB3AC0">
        <w:rPr>
          <w:b w:val="0"/>
          <w:sz w:val="24"/>
          <w:szCs w:val="24"/>
        </w:rPr>
        <w:t>Методы п</w:t>
      </w:r>
      <w:r w:rsidRPr="00FB3AC0">
        <w:rPr>
          <w:b w:val="0"/>
          <w:sz w:val="24"/>
          <w:szCs w:val="24"/>
        </w:rPr>
        <w:t xml:space="preserve">остроения моделей взаимосвязи. </w:t>
      </w:r>
      <w:r w:rsidRPr="00FB3AC0">
        <w:rPr>
          <w:b w:val="0"/>
          <w:sz w:val="24"/>
          <w:szCs w:val="24"/>
        </w:rPr>
        <w:t>Введение в социальную статистику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Статистика численности, состава и движения населения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 xml:space="preserve">Статистика трудовых </w:t>
      </w:r>
      <w:r w:rsidRPr="00FB3AC0">
        <w:rPr>
          <w:b w:val="0"/>
          <w:sz w:val="24"/>
          <w:szCs w:val="24"/>
        </w:rPr>
        <w:t xml:space="preserve">ресурсов и производительных сил. </w:t>
      </w:r>
      <w:r w:rsidRPr="00FB3AC0">
        <w:rPr>
          <w:b w:val="0"/>
          <w:bCs/>
          <w:sz w:val="24"/>
          <w:szCs w:val="24"/>
        </w:rPr>
        <w:t xml:space="preserve">Статистика </w:t>
      </w:r>
      <w:r w:rsidRPr="00FB3AC0">
        <w:rPr>
          <w:b w:val="0"/>
          <w:sz w:val="24"/>
          <w:szCs w:val="24"/>
        </w:rPr>
        <w:t>уровня и качества жизни, доходов и потребления населения</w:t>
      </w:r>
      <w:r w:rsidRPr="00FB3AC0">
        <w:rPr>
          <w:b w:val="0"/>
          <w:sz w:val="24"/>
          <w:szCs w:val="24"/>
        </w:rPr>
        <w:t xml:space="preserve">. </w:t>
      </w:r>
      <w:r w:rsidRPr="00FB3AC0">
        <w:rPr>
          <w:b w:val="0"/>
          <w:sz w:val="24"/>
          <w:szCs w:val="24"/>
        </w:rPr>
        <w:t>Другие разделы социальной статистики</w:t>
      </w:r>
      <w:r w:rsidRPr="00FB3AC0">
        <w:rPr>
          <w:b w:val="0"/>
          <w:sz w:val="24"/>
          <w:szCs w:val="24"/>
        </w:rPr>
        <w:t>.</w:t>
      </w:r>
    </w:p>
    <w:p w:rsidR="001753C4" w:rsidRPr="00600030" w:rsidRDefault="001753C4" w:rsidP="00FB3AC0">
      <w:pPr>
        <w:widowControl w:val="0"/>
        <w:spacing w:line="264" w:lineRule="auto"/>
        <w:ind w:right="-85"/>
        <w:outlineLvl w:val="0"/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9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5"/>
  </w:num>
  <w:num w:numId="7">
    <w:abstractNumId w:val="25"/>
  </w:num>
  <w:num w:numId="8">
    <w:abstractNumId w:val="23"/>
  </w:num>
  <w:num w:numId="9">
    <w:abstractNumId w:val="27"/>
  </w:num>
  <w:num w:numId="10">
    <w:abstractNumId w:val="24"/>
  </w:num>
  <w:num w:numId="11">
    <w:abstractNumId w:val="15"/>
  </w:num>
  <w:num w:numId="12">
    <w:abstractNumId w:val="8"/>
  </w:num>
  <w:num w:numId="13">
    <w:abstractNumId w:val="9"/>
  </w:num>
  <w:num w:numId="14">
    <w:abstractNumId w:val="13"/>
  </w:num>
  <w:num w:numId="15">
    <w:abstractNumId w:val="21"/>
  </w:num>
  <w:num w:numId="16">
    <w:abstractNumId w:val="16"/>
  </w:num>
  <w:num w:numId="17">
    <w:abstractNumId w:val="19"/>
  </w:num>
  <w:num w:numId="18">
    <w:abstractNumId w:val="14"/>
  </w:num>
  <w:num w:numId="19">
    <w:abstractNumId w:val="18"/>
  </w:num>
  <w:num w:numId="20">
    <w:abstractNumId w:val="12"/>
  </w:num>
  <w:num w:numId="21">
    <w:abstractNumId w:val="1"/>
  </w:num>
  <w:num w:numId="22">
    <w:abstractNumId w:val="2"/>
  </w:num>
  <w:num w:numId="23">
    <w:abstractNumId w:val="29"/>
  </w:num>
  <w:num w:numId="24">
    <w:abstractNumId w:val="17"/>
  </w:num>
  <w:num w:numId="25">
    <w:abstractNumId w:val="10"/>
  </w:num>
  <w:num w:numId="26">
    <w:abstractNumId w:val="7"/>
  </w:num>
  <w:num w:numId="27">
    <w:abstractNumId w:val="28"/>
  </w:num>
  <w:num w:numId="28">
    <w:abstractNumId w:val="6"/>
  </w:num>
  <w:num w:numId="29">
    <w:abstractNumId w:val="2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8610B8"/>
    <w:rsid w:val="00901116"/>
    <w:rsid w:val="00A167AA"/>
    <w:rsid w:val="00CA770E"/>
    <w:rsid w:val="00D43B9C"/>
    <w:rsid w:val="00DA49C9"/>
    <w:rsid w:val="00E3582E"/>
    <w:rsid w:val="00EB7CA0"/>
    <w:rsid w:val="00FB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FB3AC0"/>
    <w:pPr>
      <w:spacing w:before="120" w:after="120"/>
    </w:pPr>
    <w:rPr>
      <w:b/>
    </w:rPr>
  </w:style>
  <w:style w:type="character" w:customStyle="1" w:styleId="ab">
    <w:name w:val="Название Знак"/>
    <w:basedOn w:val="a0"/>
    <w:link w:val="aa"/>
    <w:rsid w:val="00FB3AC0"/>
    <w:rPr>
      <w:rFonts w:ascii="Times New Roman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FB3AC0"/>
    <w:pPr>
      <w:spacing w:before="120" w:after="120"/>
    </w:pPr>
    <w:rPr>
      <w:b/>
    </w:rPr>
  </w:style>
  <w:style w:type="character" w:customStyle="1" w:styleId="ab">
    <w:name w:val="Название Знак"/>
    <w:basedOn w:val="a0"/>
    <w:link w:val="aa"/>
    <w:rsid w:val="00FB3AC0"/>
    <w:rPr>
      <w:rFonts w:ascii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978</Characters>
  <Application>Microsoft Office Word</Application>
  <DocSecurity>0</DocSecurity>
  <Lines>8</Lines>
  <Paragraphs>2</Paragraphs>
  <ScaleCrop>false</ScaleCrop>
  <Company>Кафедра ЭиУ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18</cp:revision>
  <dcterms:created xsi:type="dcterms:W3CDTF">2015-03-05T07:03:00Z</dcterms:created>
  <dcterms:modified xsi:type="dcterms:W3CDTF">2015-03-06T10:29:00Z</dcterms:modified>
</cp:coreProperties>
</file>